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0F3" w:rsidRDefault="00C800F3" w:rsidP="00C800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pPr w:leftFromText="180" w:rightFromText="180" w:vertAnchor="page" w:horzAnchor="margin" w:tblpXSpec="center" w:tblpY="5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260"/>
        <w:gridCol w:w="3119"/>
      </w:tblGrid>
      <w:tr w:rsidR="00C800F3" w:rsidRPr="00C800F3" w:rsidTr="00C800F3">
        <w:tc>
          <w:tcPr>
            <w:tcW w:w="3402" w:type="dxa"/>
          </w:tcPr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caps/>
                <w:color w:val="000000" w:themeColor="text1"/>
                <w:sz w:val="24"/>
                <w:szCs w:val="24"/>
                <w:lang w:eastAsia="ru-RU"/>
              </w:rPr>
            </w:pPr>
            <w:r w:rsidRPr="00C800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Согласовано</w:t>
            </w:r>
          </w:p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caps/>
                <w:color w:val="000000" w:themeColor="text1"/>
                <w:sz w:val="24"/>
                <w:szCs w:val="24"/>
                <w:lang w:eastAsia="ru-RU"/>
              </w:rPr>
            </w:pPr>
            <w:r w:rsidRPr="00C800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Директор ГАОУ</w:t>
            </w:r>
          </w:p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caps/>
                <w:color w:val="000000" w:themeColor="text1"/>
                <w:sz w:val="24"/>
                <w:szCs w:val="24"/>
                <w:lang w:eastAsia="ru-RU"/>
              </w:rPr>
            </w:pPr>
            <w:r w:rsidRPr="00C800F3">
              <w:rPr>
                <w:rFonts w:ascii="Times New Roman" w:eastAsia="Times New Roman" w:hAnsi="Times New Roman"/>
                <w:caps/>
                <w:color w:val="000000" w:themeColor="text1"/>
                <w:sz w:val="24"/>
                <w:szCs w:val="24"/>
                <w:lang w:eastAsia="ru-RU"/>
              </w:rPr>
              <w:t>«Р</w:t>
            </w:r>
            <w:r w:rsidRPr="00C800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еспубликанский олимпиадный центр</w:t>
            </w:r>
            <w:r w:rsidRPr="00C800F3">
              <w:rPr>
                <w:rFonts w:ascii="Times New Roman" w:eastAsia="Times New Roman" w:hAnsi="Times New Roman"/>
                <w:cap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caps/>
                <w:color w:val="000000" w:themeColor="text1"/>
                <w:sz w:val="24"/>
                <w:szCs w:val="24"/>
                <w:lang w:eastAsia="ru-RU"/>
              </w:rPr>
            </w:pPr>
            <w:r w:rsidRPr="00C800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_____________Г.И. Исламова</w:t>
            </w:r>
          </w:p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cap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C800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C800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управления образования и по делам молодежи</w:t>
            </w:r>
          </w:p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C800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Р.Н.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Хузин</w:t>
            </w:r>
            <w:proofErr w:type="spellEnd"/>
          </w:p>
        </w:tc>
        <w:tc>
          <w:tcPr>
            <w:tcW w:w="3119" w:type="dxa"/>
          </w:tcPr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C800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0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C800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МАУДО </w:t>
            </w:r>
            <w:r w:rsidRPr="00C800F3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«</w:t>
            </w:r>
            <w:r w:rsidRPr="00C800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ДЭБЦ №4</w:t>
            </w:r>
            <w:r w:rsidRPr="00C800F3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»</w:t>
            </w:r>
          </w:p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</w:p>
          <w:p w:rsidR="00C800F3" w:rsidRPr="00C800F3" w:rsidRDefault="00C800F3" w:rsidP="00C800F3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C800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 В.И. Товма</w:t>
            </w:r>
          </w:p>
        </w:tc>
      </w:tr>
    </w:tbl>
    <w:p w:rsidR="00C800F3" w:rsidRDefault="00C800F3" w:rsidP="00C800F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00F3" w:rsidRDefault="00C800F3" w:rsidP="00C800F3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Положение</w:t>
      </w:r>
    </w:p>
    <w:p w:rsidR="00C800F3" w:rsidRDefault="00C800F3" w:rsidP="00C80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Республиканской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ru-RU"/>
        </w:rPr>
        <w:t xml:space="preserve">научно-практической экологической конференции </w:t>
      </w:r>
    </w:p>
    <w:p w:rsidR="00C800F3" w:rsidRDefault="00C800F3" w:rsidP="00C80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/>
          <w:b/>
          <w:bCs/>
          <w:spacing w:val="-9"/>
          <w:sz w:val="24"/>
          <w:szCs w:val="24"/>
          <w:lang w:eastAsia="ru-RU"/>
        </w:rPr>
        <w:t xml:space="preserve"> младших школьников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«Юннат-2020»</w:t>
      </w:r>
    </w:p>
    <w:p w:rsidR="00C800F3" w:rsidRDefault="00C800F3" w:rsidP="00C800F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800F3" w:rsidRDefault="00C800F3" w:rsidP="00C800F3">
      <w:pPr>
        <w:keepNext/>
        <w:numPr>
          <w:ilvl w:val="0"/>
          <w:numId w:val="1"/>
        </w:num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:rsidR="00C800F3" w:rsidRDefault="00C800F3" w:rsidP="005B71F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Республиканская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pacing w:val="-9"/>
          <w:sz w:val="24"/>
          <w:szCs w:val="24"/>
          <w:lang w:eastAsia="ru-RU"/>
        </w:rPr>
        <w:t xml:space="preserve">научно-практическая экологическая конференция для младших школьников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«Юннат-2020» (далее Конференция) проводится муниципальным автономным учреждением дополнительного образования «Детский эколого-биологический центр №4», в соответствии с планом ГАОУ «Республиканский олимпиадный центр» Министерства образования и науки Республики Татарстан.</w:t>
      </w:r>
    </w:p>
    <w:p w:rsidR="005B71FC" w:rsidRDefault="00C800F3" w:rsidP="005B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привлечение учащихся образовательных организаций города и региона к изучению экологического состояния окружающей среды, ее сохранению.</w:t>
      </w:r>
    </w:p>
    <w:p w:rsidR="005B71FC" w:rsidRDefault="00C800F3" w:rsidP="005B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5B71FC" w:rsidRDefault="00C800F3" w:rsidP="005B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активизация деятельности образовательных организаций по привлечению учащихся к изучению и    сохранению окружающей среды, направленной на решение проблемы воспитания экологической культуры;</w:t>
      </w:r>
    </w:p>
    <w:p w:rsidR="005B71FC" w:rsidRDefault="00C800F3" w:rsidP="005B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внедрение исследовательского метода в педагогическую практику младших школьников;</w:t>
      </w:r>
    </w:p>
    <w:p w:rsidR="005B71FC" w:rsidRDefault="00C800F3" w:rsidP="005B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5B71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выявление и поощрение учащихся, проявляющих интерес к работе по изучению и сохранению окружающей среды;</w:t>
      </w:r>
    </w:p>
    <w:p w:rsidR="00C800F3" w:rsidRPr="005B71FC" w:rsidRDefault="00C800F3" w:rsidP="005B71F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обмен опытом работы и налаживание творческих контактов между учащимися и педагогами региона.</w:t>
      </w:r>
    </w:p>
    <w:p w:rsidR="00C800F3" w:rsidRDefault="00C800F3" w:rsidP="00C800F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800F3" w:rsidRDefault="00C800F3" w:rsidP="00C800F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Участники конференции</w:t>
      </w:r>
    </w:p>
    <w:p w:rsidR="005B71FC" w:rsidRDefault="00C800F3" w:rsidP="005B71F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Участниками конференции могут стать учащиеся общеобразовательных организаций и организаций дополнительного образования детей в возрасте от 7 до 11 лет (1- 5 класс).</w:t>
      </w:r>
    </w:p>
    <w:p w:rsidR="00C800F3" w:rsidRDefault="00C800F3" w:rsidP="005B71F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конференции принимают участие учащиеся, представившие отдельные исследовательские работы, а также групповые (не более 2 человек). От одной общеобразовательной организации к участию в конференции допускается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3 работ.</w:t>
      </w:r>
    </w:p>
    <w:p w:rsidR="00C800F3" w:rsidRDefault="00C800F3" w:rsidP="00C800F3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800F3" w:rsidRDefault="00C800F3" w:rsidP="00F033F6">
      <w:pPr>
        <w:spacing w:after="0"/>
        <w:ind w:left="720" w:firstLine="131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Сроки и условия проведения конференции.</w:t>
      </w:r>
    </w:p>
    <w:p w:rsidR="00C800F3" w:rsidRDefault="00C800F3" w:rsidP="005B71F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Прием заявок и тезисов работ 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с 02 до 07 марта 2020 года. </w:t>
      </w:r>
      <w:r>
        <w:rPr>
          <w:rFonts w:ascii="Times New Roman" w:eastAsia="Arial Unicode MS" w:hAnsi="Times New Roman"/>
          <w:sz w:val="24"/>
          <w:szCs w:val="24"/>
        </w:rPr>
        <w:t>В период с 10 по 12 марта проводится оценка результатов заочного этапа конференции. По итогам заочного этапа определяются участники на очный этап конференции.</w:t>
      </w:r>
    </w:p>
    <w:p w:rsidR="00C800F3" w:rsidRDefault="00C800F3" w:rsidP="005B71F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Очный этап конференции состоится </w:t>
      </w:r>
      <w:r>
        <w:rPr>
          <w:rFonts w:ascii="Times New Roman" w:eastAsia="Arial Unicode MS" w:hAnsi="Times New Roman"/>
          <w:b/>
          <w:sz w:val="24"/>
          <w:szCs w:val="24"/>
        </w:rPr>
        <w:t>20 марта 2020 года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5B71FC">
        <w:rPr>
          <w:rFonts w:ascii="Times New Roman" w:eastAsia="Arial Unicode MS" w:hAnsi="Times New Roman"/>
          <w:b/>
          <w:sz w:val="24"/>
          <w:szCs w:val="24"/>
        </w:rPr>
        <w:t>с 10.00ч.</w:t>
      </w:r>
    </w:p>
    <w:p w:rsidR="00C800F3" w:rsidRPr="005B71FC" w:rsidRDefault="00C800F3" w:rsidP="005B71F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Место проведения конференции: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РТ, г. Набережные Челны, бульвар Солнечный д.2 (н.г.17/18) МБОУ «</w:t>
      </w:r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Средняя общеобразовательная школа №22</w:t>
      </w:r>
      <w:r>
        <w:rPr>
          <w:rFonts w:ascii="Times New Roman" w:eastAsiaTheme="minorHAnsi" w:hAnsi="Times New Roman" w:cstheme="minorBidi"/>
          <w:sz w:val="24"/>
          <w:szCs w:val="24"/>
        </w:rPr>
        <w:t>», (остановка «Райисполком», по проспекту Мира).</w:t>
      </w:r>
    </w:p>
    <w:p w:rsidR="00C800F3" w:rsidRDefault="00C800F3" w:rsidP="005B71F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Регистрация участников в день</w:t>
      </w:r>
      <w:r w:rsidR="005B71FC">
        <w:rPr>
          <w:rFonts w:ascii="Times New Roman" w:eastAsia="Arial Unicode MS" w:hAnsi="Times New Roman"/>
          <w:sz w:val="24"/>
          <w:szCs w:val="24"/>
        </w:rPr>
        <w:t xml:space="preserve"> проведения конференции с 9.30 до 10.00 часов.</w:t>
      </w:r>
    </w:p>
    <w:p w:rsidR="005B71FC" w:rsidRDefault="005B71FC" w:rsidP="005B71FC">
      <w:pPr>
        <w:shd w:val="clear" w:color="auto" w:fill="FFFFFF"/>
        <w:spacing w:before="7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00F3" w:rsidRDefault="00C800F3" w:rsidP="005B71FC">
      <w:pPr>
        <w:shd w:val="clear" w:color="auto" w:fill="FFFFFF"/>
        <w:spacing w:before="7" w:after="6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3.1.Предлагается работа следующих секций:</w:t>
      </w:r>
    </w:p>
    <w:p w:rsidR="00C800F3" w:rsidRDefault="00C800F3" w:rsidP="00D728FF">
      <w:pPr>
        <w:numPr>
          <w:ilvl w:val="0"/>
          <w:numId w:val="2"/>
        </w:numPr>
        <w:shd w:val="clear" w:color="auto" w:fill="FFFFFF"/>
        <w:tabs>
          <w:tab w:val="left" w:pos="142"/>
        </w:tabs>
        <w:spacing w:before="7" w:after="0" w:line="240" w:lineRule="auto"/>
        <w:ind w:left="567" w:firstLine="0"/>
        <w:contextualSpacing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Экология воды.</w:t>
      </w:r>
    </w:p>
    <w:p w:rsidR="00C800F3" w:rsidRDefault="00C800F3" w:rsidP="00D728FF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567" w:firstLine="0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Экология жилища.</w:t>
      </w:r>
    </w:p>
    <w:p w:rsidR="00C800F3" w:rsidRDefault="00C800F3" w:rsidP="00D728FF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567" w:firstLine="0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Экология животных.</w:t>
      </w:r>
    </w:p>
    <w:p w:rsidR="00C800F3" w:rsidRDefault="00C800F3" w:rsidP="00D728FF">
      <w:pPr>
        <w:numPr>
          <w:ilvl w:val="0"/>
          <w:numId w:val="2"/>
        </w:numPr>
        <w:shd w:val="clear" w:color="auto" w:fill="FFFFFF"/>
        <w:tabs>
          <w:tab w:val="left" w:pos="142"/>
        </w:tabs>
        <w:spacing w:before="7" w:after="0" w:line="240" w:lineRule="auto"/>
        <w:ind w:left="567" w:firstLine="0"/>
        <w:contextualSpacing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Экология растений.</w:t>
      </w:r>
    </w:p>
    <w:p w:rsidR="00C800F3" w:rsidRDefault="00C800F3" w:rsidP="00D728FF">
      <w:pPr>
        <w:numPr>
          <w:ilvl w:val="0"/>
          <w:numId w:val="2"/>
        </w:numPr>
        <w:shd w:val="clear" w:color="auto" w:fill="FFFFFF"/>
        <w:tabs>
          <w:tab w:val="left" w:pos="142"/>
        </w:tabs>
        <w:spacing w:before="7" w:after="0" w:line="240" w:lineRule="auto"/>
        <w:ind w:left="567" w:firstLine="0"/>
        <w:contextualSpacing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Экология человека.</w:t>
      </w:r>
    </w:p>
    <w:p w:rsidR="00C800F3" w:rsidRDefault="00C800F3" w:rsidP="00D728FF">
      <w:pPr>
        <w:numPr>
          <w:ilvl w:val="0"/>
          <w:numId w:val="2"/>
        </w:numPr>
        <w:shd w:val="clear" w:color="auto" w:fill="FFFFFF"/>
        <w:tabs>
          <w:tab w:val="left" w:pos="142"/>
        </w:tabs>
        <w:spacing w:before="7" w:after="0" w:line="240" w:lineRule="auto"/>
        <w:ind w:left="567" w:firstLine="0"/>
        <w:contextualSpacing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Экология города.</w:t>
      </w:r>
    </w:p>
    <w:p w:rsidR="00C800F3" w:rsidRDefault="00C800F3" w:rsidP="00D728FF">
      <w:pPr>
        <w:numPr>
          <w:ilvl w:val="0"/>
          <w:numId w:val="2"/>
        </w:numPr>
        <w:shd w:val="clear" w:color="auto" w:fill="FFFFFF"/>
        <w:tabs>
          <w:tab w:val="left" w:pos="142"/>
        </w:tabs>
        <w:spacing w:before="7" w:after="0" w:line="240" w:lineRule="auto"/>
        <w:ind w:left="567" w:firstLine="0"/>
        <w:contextualSpacing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Использование вторсырья в жизни человека.</w:t>
      </w:r>
    </w:p>
    <w:p w:rsidR="00006DCB" w:rsidRDefault="00C800F3" w:rsidP="00D728FF">
      <w:pPr>
        <w:numPr>
          <w:ilvl w:val="0"/>
          <w:numId w:val="2"/>
        </w:numPr>
        <w:shd w:val="clear" w:color="auto" w:fill="FFFFFF"/>
        <w:tabs>
          <w:tab w:val="left" w:pos="142"/>
        </w:tabs>
        <w:spacing w:before="7" w:after="0" w:line="240" w:lineRule="auto"/>
        <w:ind w:left="567" w:firstLine="0"/>
        <w:contextualSpacing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Прикладная экология.</w:t>
      </w:r>
    </w:p>
    <w:p w:rsidR="00C800F3" w:rsidRDefault="00C800F3" w:rsidP="00C800F3">
      <w:pPr>
        <w:spacing w:after="0" w:line="240" w:lineRule="auto"/>
        <w:ind w:left="178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00F3" w:rsidRDefault="00C800F3" w:rsidP="00C80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участия в заочном этапе конференции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 07 марта 2020 года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включительно   необходимо предоставить:</w:t>
      </w:r>
    </w:p>
    <w:p w:rsidR="00C800F3" w:rsidRDefault="00C800F3" w:rsidP="00C800F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Заявку – в электронном виде. Сканированные заявки не принимаются </w:t>
      </w:r>
    </w:p>
    <w:p w:rsidR="005B71FC" w:rsidRDefault="00C800F3" w:rsidP="005B71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см.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приложение 1).</w:t>
      </w:r>
    </w:p>
    <w:p w:rsidR="005B71FC" w:rsidRDefault="00C800F3" w:rsidP="005B71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1FC">
        <w:rPr>
          <w:rFonts w:ascii="Times New Roman" w:eastAsia="Times New Roman" w:hAnsi="Times New Roman"/>
          <w:sz w:val="24"/>
          <w:szCs w:val="24"/>
          <w:lang w:eastAsia="ru-RU"/>
        </w:rPr>
        <w:t>Тезисы</w:t>
      </w:r>
      <w:r w:rsidRPr="005B71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B71FC">
        <w:rPr>
          <w:rFonts w:ascii="Times New Roman" w:eastAsia="Times New Roman" w:hAnsi="Times New Roman"/>
          <w:sz w:val="24"/>
          <w:szCs w:val="24"/>
          <w:lang w:eastAsia="ru-RU"/>
        </w:rPr>
        <w:t>(краткое описание работы) - электронный вариан</w:t>
      </w:r>
      <w:r w:rsidR="005B71FC">
        <w:rPr>
          <w:rFonts w:ascii="Times New Roman" w:eastAsia="Times New Roman" w:hAnsi="Times New Roman"/>
          <w:sz w:val="24"/>
          <w:szCs w:val="24"/>
          <w:lang w:eastAsia="ru-RU"/>
        </w:rPr>
        <w:t>т до 2 страниц печатного текста</w:t>
      </w:r>
    </w:p>
    <w:p w:rsidR="00C800F3" w:rsidRPr="005B71FC" w:rsidRDefault="00C800F3" w:rsidP="005B71F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1FC">
        <w:rPr>
          <w:rFonts w:ascii="Times New Roman" w:eastAsia="Times New Roman" w:hAnsi="Times New Roman"/>
          <w:sz w:val="24"/>
          <w:szCs w:val="24"/>
          <w:lang w:eastAsia="ru-RU"/>
        </w:rPr>
        <w:t>А4 (см. приложение 2).</w:t>
      </w:r>
    </w:p>
    <w:p w:rsidR="00C800F3" w:rsidRDefault="00C800F3" w:rsidP="00C80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Электронные версии материалов (заявка, тезисы) оформлять в текстовом редакторе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Microsoft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Word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2007, отправлять на электронный адрес: ekolog_chelny@mail.ru с пометкой на конкурс «Юннат-2020».  Файлам всех электронных версий материалов необходимо дать название документа, секции, указать фамилию имя участника, название населенного пункта. </w:t>
      </w:r>
    </w:p>
    <w:p w:rsidR="00C800F3" w:rsidRDefault="00C800F3" w:rsidP="00C80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Образец:</w:t>
      </w:r>
    </w:p>
    <w:p w:rsidR="00C800F3" w:rsidRDefault="00C800F3" w:rsidP="00C800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тезисы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 экология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жилища_Иванова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Дарья_Заинск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C800F3" w:rsidRDefault="00C800F3" w:rsidP="00C800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заявка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 Иванова Дарья _ Заинск.</w:t>
      </w:r>
    </w:p>
    <w:p w:rsidR="00C800F3" w:rsidRDefault="00C800F3" w:rsidP="00C80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Тезисы, не соответствующие требованиям оформления, не будут включены в сборник тезисов.</w:t>
      </w:r>
    </w:p>
    <w:p w:rsidR="00C800F3" w:rsidRDefault="00C800F3" w:rsidP="00C80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материалы можно также предоставить лично в ДЭБЦ №4 по адресу: г. Набережные</w:t>
      </w:r>
    </w:p>
    <w:p w:rsidR="00C800F3" w:rsidRDefault="00C800F3" w:rsidP="00C800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Челны, бульвар Школьный, д. 2 (новый город, 18/09).</w:t>
      </w:r>
    </w:p>
    <w:p w:rsidR="00C800F3" w:rsidRDefault="00C800F3" w:rsidP="00C800F3">
      <w:pPr>
        <w:spacing w:after="0" w:line="256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Все поступившие в указанные сроки тезисы исследовательских работ, оформленные в соответствии с требованиями, подлежат экспертизе и конкурсному отбору, которые осуществляет экспертная комиссия. Экспертная комиссия проверяет представленные работы в соответствии с критериями оценки. На основании решения экспертной комиссии, заявившимся участникам конференции в срок </w:t>
      </w:r>
      <w:r>
        <w:rPr>
          <w:rFonts w:ascii="Times New Roman" w:eastAsiaTheme="minorHAnsi" w:hAnsi="Times New Roman" w:cstheme="minorBidi"/>
          <w:b/>
          <w:sz w:val="24"/>
          <w:szCs w:val="24"/>
        </w:rPr>
        <w:t>до 16 марта 2020г.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высылается электронной почтой приглашение на участие в конференции.</w:t>
      </w:r>
    </w:p>
    <w:p w:rsidR="00C800F3" w:rsidRDefault="00C800F3" w:rsidP="00C800F3">
      <w:pPr>
        <w:spacing w:after="0" w:line="256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Участники, не прошедшие на очный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этап получают по электронной почте отказ с указанием причины, а также сертификат участника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, который отсылается в первой половине марта месяца по почте, или забирается представителем участника в ДЭБЦ №4 (для г. Набережные Челны). </w:t>
      </w:r>
    </w:p>
    <w:p w:rsidR="00C800F3" w:rsidRDefault="00C800F3" w:rsidP="00C800F3">
      <w:pPr>
        <w:spacing w:after="0" w:line="256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В случае положительного решения о принятии 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работы для участия во втором очном            этапе конкурса оргкомитет размещает не позже </w:t>
      </w:r>
      <w:r>
        <w:rPr>
          <w:rFonts w:ascii="Times New Roman" w:eastAsia="Times New Roman" w:hAnsi="Times New Roman"/>
          <w:b/>
          <w:spacing w:val="3"/>
          <w:sz w:val="24"/>
          <w:szCs w:val="24"/>
          <w:lang w:eastAsia="ru-RU"/>
        </w:rPr>
        <w:t>16 марта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список участников очного этапа на сайте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https://edu.tatar.ru/n_chelny/page1582.htm</w:t>
      </w:r>
      <w:r>
        <w:rPr>
          <w:rFonts w:ascii="Times New Roman" w:eastAsia="Times New Roman" w:hAnsi="Times New Roman"/>
          <w:b/>
          <w:color w:val="FF0000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 разделе новости и</w:t>
      </w:r>
      <w:r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высылает им</w:t>
      </w:r>
      <w:r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тот же день </w:t>
      </w:r>
      <w:r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приглашение по электронной почте на адрес учебного заведения, указанного в заявке.</w:t>
      </w:r>
    </w:p>
    <w:p w:rsidR="00C800F3" w:rsidRDefault="00C800F3" w:rsidP="00C800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5B71FC" w:rsidRDefault="00C800F3" w:rsidP="005B71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участия в очном этапе конференции необходимо:</w:t>
      </w:r>
    </w:p>
    <w:p w:rsidR="005B71FC" w:rsidRDefault="00C800F3" w:rsidP="005B71F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 Подготовить устную защиту своей работы (с использованием презентации, плаката, или стенда, наглядности).</w:t>
      </w:r>
    </w:p>
    <w:p w:rsidR="00D728FF" w:rsidRDefault="00C800F3" w:rsidP="00D728F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 Предоставить текст работы – объемом не более 10 стр., включая титульный лист и список литературы (при этом объем приложения к работе, включающий фотографии, схемы и т.п. не ограничивается). </w:t>
      </w:r>
    </w:p>
    <w:p w:rsidR="00C800F3" w:rsidRDefault="00C800F3" w:rsidP="00D728F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Примечание: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случае, если содержание работы не соответствует заявленной секции, экспертная комиссия имеет право направить работу на рассмотрение в другую секцию. От одного участника   на одну секцию принимается не более одной работы. В случае если количество заявленных работ на секции 5 или менее, оргкомитет оставляет за собой право объединить секции, схожие по направлению. Работы проверяются на совпадение текста с другими Интернет-ресурсами. В случае обнаружения плагиата работа снимается с конкурса.</w:t>
      </w:r>
    </w:p>
    <w:p w:rsidR="00C800F3" w:rsidRDefault="00C800F3" w:rsidP="00D728FF">
      <w:p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006DCB" w:rsidRPr="003616E9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участия в конференции предусмотрен организационный взнос за одну представленную работу: </w:t>
      </w:r>
      <w:r w:rsidR="00006DCB">
        <w:rPr>
          <w:rFonts w:ascii="Times New Roman" w:eastAsia="Times New Roman" w:hAnsi="Times New Roman"/>
          <w:b/>
          <w:sz w:val="24"/>
          <w:szCs w:val="24"/>
          <w:lang w:eastAsia="ru-RU"/>
        </w:rPr>
        <w:t>10</w:t>
      </w:r>
      <w:r w:rsidR="00006DCB" w:rsidRPr="003616E9">
        <w:rPr>
          <w:rFonts w:ascii="Times New Roman" w:eastAsia="Times New Roman" w:hAnsi="Times New Roman"/>
          <w:b/>
          <w:sz w:val="24"/>
          <w:szCs w:val="24"/>
          <w:lang w:eastAsia="ru-RU"/>
        </w:rPr>
        <w:t>0 рублей</w:t>
      </w:r>
      <w:r w:rsidR="00006DCB" w:rsidRPr="003616E9">
        <w:rPr>
          <w:rFonts w:ascii="Times New Roman" w:eastAsia="Times New Roman" w:hAnsi="Times New Roman"/>
          <w:sz w:val="24"/>
          <w:szCs w:val="24"/>
          <w:lang w:eastAsia="ru-RU"/>
        </w:rPr>
        <w:t xml:space="preserve"> за участие в заочном этапе и дополнительно </w:t>
      </w:r>
      <w:r w:rsidR="00006DCB" w:rsidRPr="003616E9">
        <w:rPr>
          <w:rFonts w:ascii="Times New Roman" w:eastAsia="Times New Roman" w:hAnsi="Times New Roman"/>
          <w:b/>
          <w:sz w:val="24"/>
          <w:szCs w:val="24"/>
          <w:lang w:eastAsia="ru-RU"/>
        </w:rPr>
        <w:t>150 рублей</w:t>
      </w:r>
      <w:r w:rsidR="00006DCB" w:rsidRPr="003616E9">
        <w:rPr>
          <w:rFonts w:ascii="Times New Roman" w:eastAsia="Times New Roman" w:hAnsi="Times New Roman"/>
          <w:sz w:val="24"/>
          <w:szCs w:val="24"/>
          <w:lang w:eastAsia="ru-RU"/>
        </w:rPr>
        <w:t xml:space="preserve"> за участие в очном этапе, который идет на организационные, издательские расходы, экспертизу работ. Копии квитанций заочного этапа высылаются вместе с тезисами работы. </w:t>
      </w:r>
      <w:r w:rsidR="00006DCB">
        <w:rPr>
          <w:rFonts w:ascii="Times New Roman" w:eastAsia="Times New Roman" w:hAnsi="Times New Roman"/>
          <w:sz w:val="24"/>
          <w:szCs w:val="24"/>
          <w:lang w:eastAsia="ru-RU"/>
        </w:rPr>
        <w:t>Квитанция или копия об оплате очного этапа предоставляется на регистрации в день проведения конференции.</w:t>
      </w:r>
      <w:r w:rsidR="00D728FF">
        <w:rPr>
          <w:rFonts w:ascii="Times New Roman" w:eastAsia="Times New Roman" w:hAnsi="Times New Roman"/>
          <w:sz w:val="24"/>
          <w:szCs w:val="24"/>
          <w:lang w:eastAsia="ru-RU"/>
        </w:rPr>
        <w:t xml:space="preserve"> Реквизиты для перечисления организационного взноса – Приложение 4.</w:t>
      </w:r>
    </w:p>
    <w:p w:rsidR="00D728FF" w:rsidRDefault="00D728FF" w:rsidP="00C800F3">
      <w:pPr>
        <w:spacing w:after="160" w:line="25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28FF" w:rsidRDefault="00D728FF" w:rsidP="00C800F3">
      <w:pPr>
        <w:spacing w:after="160" w:line="25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28FF" w:rsidRDefault="00D728FF" w:rsidP="00D728FF">
      <w:pPr>
        <w:spacing w:after="160" w:line="25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800F3" w:rsidRDefault="00C800F3" w:rsidP="00C800F3">
      <w:pPr>
        <w:spacing w:after="160" w:line="25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 Критерии оценки исследовательских работ</w:t>
      </w:r>
    </w:p>
    <w:p w:rsidR="00C800F3" w:rsidRDefault="00C800F3" w:rsidP="00C800F3">
      <w:pPr>
        <w:spacing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Экспертная комиссия, состоящая из преподавателей высших учебных заведений и образовательных организаций города, специалистов природоохранных организаций оценивает исследовательские работы по следующим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C800F3" w:rsidRDefault="00C800F3" w:rsidP="00C80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D728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Обоснование проблемы, ее актуальность.</w:t>
      </w:r>
    </w:p>
    <w:p w:rsidR="00C800F3" w:rsidRDefault="00C800F3" w:rsidP="00C80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D728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и правильная постановка цели, задач, выводов, соответствие содержания заявленной теме. </w:t>
      </w:r>
    </w:p>
    <w:p w:rsidR="00C800F3" w:rsidRDefault="00D728FF" w:rsidP="00D728F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 </w:t>
      </w:r>
      <w:r w:rsidR="00C800F3">
        <w:rPr>
          <w:rFonts w:ascii="Times New Roman" w:eastAsia="Times New Roman" w:hAnsi="Times New Roman"/>
          <w:sz w:val="24"/>
          <w:szCs w:val="24"/>
          <w:lang w:eastAsia="ru-RU"/>
        </w:rPr>
        <w:t>Наличие исследовательской части, степень самостоятельности в проведении исследования описание проведенного исследования или реализации исследования.</w:t>
      </w:r>
    </w:p>
    <w:p w:rsidR="00C800F3" w:rsidRDefault="00C800F3" w:rsidP="00C80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D728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Соответствие оформления требованиям конференции: структурированность работы, качество оформления, использование литературных источников с наличием ссылок на них.</w:t>
      </w:r>
    </w:p>
    <w:p w:rsidR="00C800F3" w:rsidRDefault="00C800F3" w:rsidP="00C80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D728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Уровень речевой культуры выступающего, качество доклада, сопровождение доклада демонстрационным материалом и его использование во время доклада, соблюдение регламента.</w:t>
      </w:r>
    </w:p>
    <w:p w:rsidR="00C800F3" w:rsidRDefault="00C800F3" w:rsidP="00C80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r w:rsidR="00D728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Качество ответов на вопросы жюри.</w:t>
      </w:r>
    </w:p>
    <w:p w:rsidR="00C800F3" w:rsidRDefault="00C800F3" w:rsidP="00C80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Для выступления на секциях докладчику дается 5-7 минут. В течение этого времени участник должен продемонстрировать умение кратко и четко изложить суть своей работы. </w:t>
      </w:r>
    </w:p>
    <w:p w:rsidR="00C800F3" w:rsidRDefault="00C800F3" w:rsidP="00C800F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800F3" w:rsidRDefault="00C800F3" w:rsidP="00D728FF">
      <w:pPr>
        <w:numPr>
          <w:ilvl w:val="0"/>
          <w:numId w:val="4"/>
        </w:numPr>
        <w:spacing w:after="0" w:line="256" w:lineRule="auto"/>
        <w:ind w:left="426" w:hanging="294"/>
        <w:contextualSpacing/>
        <w:jc w:val="center"/>
        <w:rPr>
          <w:rFonts w:ascii="Times New Roman" w:eastAsiaTheme="minorHAnsi" w:hAnsi="Times New Roman" w:cstheme="minorBidi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</w:rPr>
        <w:t>Секция для педагогов.</w:t>
      </w:r>
    </w:p>
    <w:p w:rsidR="00C800F3" w:rsidRDefault="00C800F3" w:rsidP="00D728FF">
      <w:pPr>
        <w:spacing w:after="0" w:line="256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В рамках научно-практической конференции организуется работа секции для учителей биологии и географии, педагогов дополнительного образования по теме: «</w:t>
      </w:r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Исследовательская и проектная работа школьников»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материалы которого планируется включить в электронный сборник конференции. Для принятия участия в работе секции необходимо </w:t>
      </w:r>
      <w:r>
        <w:rPr>
          <w:rFonts w:ascii="Times New Roman" w:eastAsiaTheme="minorHAnsi" w:hAnsi="Times New Roman" w:cstheme="minorBidi"/>
          <w:b/>
          <w:sz w:val="24"/>
          <w:szCs w:val="24"/>
        </w:rPr>
        <w:t xml:space="preserve">до 07 марта 2020 г. 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(включительно) выслать заявку и тезисы на электронный адрес: </w:t>
      </w:r>
      <w:hyperlink r:id="rId5" w:history="1">
        <w:r>
          <w:rPr>
            <w:rStyle w:val="a4"/>
            <w:rFonts w:ascii="Times New Roman" w:eastAsiaTheme="minorHAnsi" w:hAnsi="Times New Roman" w:cstheme="minorBidi"/>
            <w:color w:val="000000"/>
            <w:sz w:val="24"/>
            <w:szCs w:val="24"/>
            <w:u w:val="none"/>
            <w:lang w:val="en-US"/>
          </w:rPr>
          <w:t>ekolog</w:t>
        </w:r>
        <w:r>
          <w:rPr>
            <w:rStyle w:val="a4"/>
            <w:rFonts w:ascii="Times New Roman" w:eastAsiaTheme="minorHAnsi" w:hAnsi="Times New Roman" w:cstheme="minorBidi"/>
            <w:color w:val="000000"/>
            <w:sz w:val="24"/>
            <w:szCs w:val="24"/>
            <w:u w:val="none"/>
          </w:rPr>
          <w:t>_</w:t>
        </w:r>
        <w:r>
          <w:rPr>
            <w:rStyle w:val="a4"/>
            <w:rFonts w:ascii="Times New Roman" w:eastAsiaTheme="minorHAnsi" w:hAnsi="Times New Roman" w:cstheme="minorBidi"/>
            <w:color w:val="000000"/>
            <w:sz w:val="24"/>
            <w:szCs w:val="24"/>
            <w:u w:val="none"/>
            <w:lang w:val="en-US"/>
          </w:rPr>
          <w:t>chelny</w:t>
        </w:r>
        <w:r>
          <w:rPr>
            <w:rStyle w:val="a4"/>
            <w:rFonts w:ascii="Times New Roman" w:eastAsiaTheme="minorHAnsi" w:hAnsi="Times New Roman" w:cstheme="minorBidi"/>
            <w:color w:val="000000"/>
            <w:sz w:val="24"/>
            <w:szCs w:val="24"/>
            <w:u w:val="none"/>
          </w:rPr>
          <w:t>@</w:t>
        </w:r>
        <w:r>
          <w:rPr>
            <w:rStyle w:val="a4"/>
            <w:rFonts w:ascii="Times New Roman" w:eastAsiaTheme="minorHAnsi" w:hAnsi="Times New Roman" w:cstheme="minorBidi"/>
            <w:color w:val="000000"/>
            <w:sz w:val="24"/>
            <w:szCs w:val="24"/>
            <w:u w:val="none"/>
            <w:lang w:val="en-US"/>
          </w:rPr>
          <w:t>mail</w:t>
        </w:r>
        <w:r>
          <w:rPr>
            <w:rStyle w:val="a4"/>
            <w:rFonts w:ascii="Times New Roman" w:eastAsiaTheme="minorHAnsi" w:hAnsi="Times New Roman" w:cstheme="minorBidi"/>
            <w:color w:val="000000"/>
            <w:sz w:val="24"/>
            <w:szCs w:val="24"/>
            <w:u w:val="none"/>
          </w:rPr>
          <w:t>.</w:t>
        </w:r>
        <w:r>
          <w:rPr>
            <w:rStyle w:val="a4"/>
            <w:rFonts w:ascii="Times New Roman" w:eastAsiaTheme="minorHAnsi" w:hAnsi="Times New Roman" w:cstheme="minorBidi"/>
            <w:color w:val="000000"/>
            <w:sz w:val="24"/>
            <w:szCs w:val="24"/>
            <w:u w:val="none"/>
            <w:lang w:val="en-US"/>
          </w:rPr>
          <w:t>ru</w:t>
        </w:r>
      </w:hyperlink>
      <w:r>
        <w:rPr>
          <w:rFonts w:ascii="Times New Roman" w:eastAsiaTheme="minorHAnsi" w:hAnsi="Times New Roman" w:cstheme="minorBidi"/>
          <w:sz w:val="24"/>
          <w:szCs w:val="24"/>
        </w:rPr>
        <w:t xml:space="preserve"> с пометкой «ЮННАТ-2020». Файлам всех электронных версий материалов необходимо дать название документа, секции, указать фамилию имя отчество участника, название населенного пункта (Образец: тезисы _ секция педагогов _ Петрова Анна Валерьевна _ Елабуга, заявка). </w:t>
      </w:r>
    </w:p>
    <w:p w:rsidR="00C800F3" w:rsidRDefault="00C800F3" w:rsidP="00D728FF">
      <w:pPr>
        <w:spacing w:after="0" w:line="256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Объем статьи должен составлять не более 3 страниц. Формат текста: шрифт -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Times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New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sz w:val="24"/>
          <w:szCs w:val="24"/>
        </w:rPr>
        <w:t>Roman</w:t>
      </w:r>
      <w:proofErr w:type="spellEnd"/>
      <w:r>
        <w:rPr>
          <w:rFonts w:ascii="Times New Roman" w:eastAsiaTheme="minorHAnsi" w:hAnsi="Times New Roman" w:cstheme="minorBidi"/>
          <w:sz w:val="24"/>
          <w:szCs w:val="24"/>
        </w:rPr>
        <w:t xml:space="preserve">, кегль – 14, интервал - 1,5, поля: левое – 30 мм, правое – 15 мм, верхнее и нижнее – 20 мм. Контуры полей не наносятся. </w:t>
      </w:r>
    </w:p>
    <w:p w:rsidR="00C800F3" w:rsidRDefault="00C800F3" w:rsidP="00C800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Мультимедийные презентации для выступления на секциях выполняются в программе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Microsoft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PowerPoint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2007, 2010 в формате демонстрации, блокирование материалов семинара паролями и иными способами не допускается. Время на выступление 5-7 минут.  </w:t>
      </w:r>
    </w:p>
    <w:p w:rsidR="00C800F3" w:rsidRDefault="00C800F3" w:rsidP="00D728FF">
      <w:pPr>
        <w:spacing w:after="0" w:line="256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По итогам работы секции педагогам будут выдаваться сертификаты о выступлении на секции.</w:t>
      </w:r>
      <w:r w:rsidR="00D728FF">
        <w:rPr>
          <w:rFonts w:ascii="Times New Roman" w:eastAsiaTheme="minorHAnsi" w:hAnsi="Times New Roman" w:cstheme="minorBidi"/>
          <w:sz w:val="24"/>
          <w:szCs w:val="24"/>
        </w:rPr>
        <w:t xml:space="preserve"> Участие </w:t>
      </w:r>
      <w:r w:rsidR="00D728FF" w:rsidRPr="00D728FF">
        <w:rPr>
          <w:rFonts w:ascii="Times New Roman" w:eastAsiaTheme="minorHAnsi" w:hAnsi="Times New Roman" w:cstheme="minorBidi"/>
          <w:b/>
          <w:sz w:val="24"/>
          <w:szCs w:val="24"/>
        </w:rPr>
        <w:t>бесплатное.</w:t>
      </w:r>
      <w:bookmarkStart w:id="0" w:name="_GoBack"/>
      <w:bookmarkEnd w:id="0"/>
    </w:p>
    <w:p w:rsidR="00C800F3" w:rsidRDefault="00C800F3" w:rsidP="00C800F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800F3" w:rsidRDefault="00C800F3" w:rsidP="00D728FF">
      <w:pPr>
        <w:spacing w:after="0" w:line="240" w:lineRule="auto"/>
        <w:ind w:left="-142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 Подведение итогов конференции</w:t>
      </w:r>
    </w:p>
    <w:p w:rsidR="00C800F3" w:rsidRDefault="00C800F3" w:rsidP="00D728FF">
      <w:pPr>
        <w:spacing w:after="0" w:line="256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Победители конференции определяются по итогам защиты работ, на основании среднего балла полученного из оценок, выставленных каждым членом жюри по данной номинации.</w:t>
      </w:r>
    </w:p>
    <w:p w:rsidR="00C800F3" w:rsidRDefault="00C800F3" w:rsidP="00D728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Подведение итогов проводится в день проведения конференции. Участники конференции, представившие лучшие работы и занявшие 1-е, 2-е и 3-е место, признаются победителями и призерами конференции и награждаются дипломами за 1, 2, 3 место. Всем участникам выдается сертификат участника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Республиканской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pacing w:val="-9"/>
          <w:sz w:val="24"/>
          <w:szCs w:val="24"/>
          <w:lang w:eastAsia="ru-RU"/>
        </w:rPr>
        <w:t xml:space="preserve">научно-практической экологической конференции для младших школьников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«Юннат-2020». </w:t>
      </w:r>
      <w:r>
        <w:rPr>
          <w:rFonts w:ascii="Times New Roman" w:eastAsiaTheme="minorHAnsi" w:hAnsi="Times New Roman" w:cstheme="minorBidi"/>
          <w:sz w:val="24"/>
          <w:szCs w:val="24"/>
        </w:rPr>
        <w:t>По решению жюри отдельные участники могут награждаться поощрительными дипломами 1, 2, 3 степени (4, 5, 6 место).</w:t>
      </w:r>
    </w:p>
    <w:p w:rsidR="00C800F3" w:rsidRDefault="00C800F3" w:rsidP="00C800F3">
      <w:pPr>
        <w:spacing w:after="0" w:line="256" w:lineRule="auto"/>
        <w:ind w:firstLine="708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C800F3" w:rsidRDefault="00C800F3" w:rsidP="00C800F3">
      <w:pPr>
        <w:spacing w:after="0" w:line="256" w:lineRule="auto"/>
        <w:ind w:firstLine="708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C800F3" w:rsidRDefault="00C800F3" w:rsidP="00C800F3">
      <w:pPr>
        <w:spacing w:after="0" w:line="256" w:lineRule="auto"/>
        <w:ind w:firstLine="708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C800F3" w:rsidRDefault="00C800F3" w:rsidP="00C800F3">
      <w:pPr>
        <w:spacing w:after="0" w:line="256" w:lineRule="auto"/>
        <w:ind w:firstLine="708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C800F3" w:rsidRDefault="00C800F3" w:rsidP="00C800F3">
      <w:pPr>
        <w:spacing w:after="0" w:line="256" w:lineRule="auto"/>
        <w:ind w:firstLine="708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C800F3" w:rsidRDefault="00C800F3" w:rsidP="00C800F3">
      <w:pPr>
        <w:spacing w:after="0" w:line="256" w:lineRule="auto"/>
        <w:ind w:firstLine="708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006DCB" w:rsidRDefault="00006DCB" w:rsidP="00C800F3">
      <w:pPr>
        <w:spacing w:after="0" w:line="256" w:lineRule="auto"/>
        <w:ind w:firstLine="708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C800F3" w:rsidRDefault="00C800F3" w:rsidP="00C800F3">
      <w:pPr>
        <w:spacing w:after="0" w:line="256" w:lineRule="auto"/>
        <w:ind w:firstLine="708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C800F3" w:rsidRDefault="00C800F3" w:rsidP="00C800F3">
      <w:pPr>
        <w:spacing w:after="0" w:line="256" w:lineRule="auto"/>
        <w:ind w:firstLine="708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C800F3" w:rsidRDefault="00C800F3" w:rsidP="00C800F3">
      <w:pPr>
        <w:spacing w:after="0" w:line="256" w:lineRule="auto"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:rsidR="00C800F3" w:rsidRDefault="00C800F3" w:rsidP="00D728FF">
      <w:pPr>
        <w:tabs>
          <w:tab w:val="left" w:pos="284"/>
        </w:tabs>
        <w:spacing w:after="0" w:line="240" w:lineRule="auto"/>
        <w:ind w:left="-284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7. Оргкомитет конференции</w:t>
      </w:r>
    </w:p>
    <w:p w:rsidR="00C800F3" w:rsidRPr="00D728FF" w:rsidRDefault="00C800F3" w:rsidP="00D728FF">
      <w:pPr>
        <w:tabs>
          <w:tab w:val="left" w:pos="426"/>
        </w:tabs>
        <w:spacing w:after="0" w:line="240" w:lineRule="auto"/>
        <w:ind w:right="-6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Почтовый адрес: 423823 Татарстан, г. Набережные Челны, б-р Школьный, д.2 (Новый города, 18/09), МАУДО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«Детский эколого-биологический центр №4»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организационно-массовый отдел.  Телефон: (8552) 38-15-69, электронная почта: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ekolog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chelny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ответственный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Галиакберова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Лейсан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Ринатовна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заведующий отделом.</w:t>
      </w:r>
    </w:p>
    <w:p w:rsidR="00C800F3" w:rsidRDefault="00C800F3" w:rsidP="00C800F3">
      <w:pPr>
        <w:keepNext/>
        <w:spacing w:after="120" w:line="48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00F3" w:rsidRDefault="00C800F3" w:rsidP="00C800F3">
      <w:pPr>
        <w:keepNext/>
        <w:spacing w:after="120" w:line="48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C800F3" w:rsidRDefault="00C800F3" w:rsidP="00C800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Анкета-заявка</w:t>
      </w:r>
    </w:p>
    <w:p w:rsidR="00C800F3" w:rsidRDefault="00C800F3" w:rsidP="00C800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участие в республиканской научно-практической</w:t>
      </w:r>
    </w:p>
    <w:p w:rsidR="00C800F3" w:rsidRDefault="00C800F3" w:rsidP="00C800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экологической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конференции младших школьников «Юннат-2020».</w:t>
      </w:r>
    </w:p>
    <w:p w:rsidR="00C800F3" w:rsidRDefault="00C800F3" w:rsidP="00C800F3">
      <w:pPr>
        <w:keepNext/>
        <w:spacing w:after="12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04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7"/>
        <w:gridCol w:w="4143"/>
      </w:tblGrid>
      <w:tr w:rsidR="00C800F3" w:rsidTr="00C800F3">
        <w:trPr>
          <w:trHeight w:val="556"/>
        </w:trPr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ФИО автора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F3" w:rsidRDefault="00C80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800F3" w:rsidRDefault="00C80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00F3" w:rsidTr="00C800F3">
        <w:trPr>
          <w:trHeight w:val="544"/>
        </w:trPr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Место учебы (школа, класс)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F3" w:rsidRDefault="00C80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800F3" w:rsidRDefault="00C80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00F3" w:rsidTr="00C800F3">
        <w:trPr>
          <w:trHeight w:val="556"/>
        </w:trPr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F3" w:rsidRDefault="00C80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800F3" w:rsidRDefault="00C80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00F3" w:rsidTr="00C800F3">
        <w:trPr>
          <w:trHeight w:val="527"/>
        </w:trPr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F3" w:rsidRDefault="00C80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800F3" w:rsidRDefault="00C80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00F3" w:rsidTr="00C800F3">
        <w:trPr>
          <w:trHeight w:val="708"/>
        </w:trPr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ФИО  </w:t>
            </w:r>
          </w:p>
          <w:p w:rsidR="00C800F3" w:rsidRDefault="00C800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руководителя  работы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телефон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F3" w:rsidRDefault="00C80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00F3" w:rsidTr="00C800F3">
        <w:trPr>
          <w:trHeight w:val="340"/>
        </w:trPr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F3" w:rsidRDefault="00C800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Место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работы  и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должность руководителя работы</w:t>
            </w:r>
          </w:p>
          <w:p w:rsidR="00C800F3" w:rsidRDefault="00C800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F3" w:rsidRDefault="00C80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800F3" w:rsidRDefault="00C80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00F3" w:rsidTr="00C800F3">
        <w:trPr>
          <w:trHeight w:val="1006"/>
        </w:trPr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F3" w:rsidRDefault="00C800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направляющая работу (полное наименование, адрес с индексом, телефон, Е-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  <w:p w:rsidR="00C800F3" w:rsidRDefault="00C800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0F3" w:rsidRDefault="00C800F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00F3" w:rsidTr="00C800F3">
        <w:trPr>
          <w:trHeight w:val="639"/>
        </w:trPr>
        <w:tc>
          <w:tcPr>
            <w:tcW w:w="10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0F3" w:rsidRDefault="00C800F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800F3" w:rsidRDefault="00C800F3" w:rsidP="00C800F3">
      <w:pPr>
        <w:keepNext/>
        <w:keepLines/>
        <w:spacing w:before="200" w:after="0" w:line="240" w:lineRule="auto"/>
        <w:jc w:val="right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Приложение 2</w:t>
      </w:r>
    </w:p>
    <w:p w:rsidR="00C800F3" w:rsidRDefault="00C800F3" w:rsidP="00C800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00F3" w:rsidRDefault="00C800F3" w:rsidP="00C800F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00F3" w:rsidRDefault="00C800F3" w:rsidP="00C800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оформлению тезисов конкурсных работ.</w:t>
      </w:r>
    </w:p>
    <w:p w:rsidR="00C800F3" w:rsidRDefault="00C800F3" w:rsidP="00C800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800F3" w:rsidRDefault="00D728FF" w:rsidP="00D728F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0F3">
        <w:rPr>
          <w:rFonts w:ascii="Times New Roman" w:eastAsia="Times New Roman" w:hAnsi="Times New Roman"/>
          <w:sz w:val="24"/>
          <w:szCs w:val="24"/>
          <w:lang w:eastAsia="ru-RU"/>
        </w:rPr>
        <w:t>Тезисы должны содержать:</w:t>
      </w:r>
    </w:p>
    <w:p w:rsidR="00C800F3" w:rsidRDefault="00C800F3" w:rsidP="00C800F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название темы работы;</w:t>
      </w:r>
    </w:p>
    <w:p w:rsidR="00C800F3" w:rsidRDefault="00C800F3" w:rsidP="00C800F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фамилия, имя автора (12 шрифт, жирный, 1,5 интервал, курсивом по центру)</w:t>
      </w:r>
    </w:p>
    <w:p w:rsidR="00C800F3" w:rsidRDefault="00C800F3" w:rsidP="00C800F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класс, название учреждения, при котором выполнена работа;</w:t>
      </w:r>
    </w:p>
    <w:p w:rsidR="00C800F3" w:rsidRDefault="00C800F3" w:rsidP="00C800F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фамилия, имя, отчество руководителя работы (полностью);</w:t>
      </w:r>
    </w:p>
    <w:p w:rsidR="00C800F3" w:rsidRDefault="00C800F3" w:rsidP="00C800F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краткое изложение работы (1-2 страницы):</w:t>
      </w:r>
    </w:p>
    <w:p w:rsidR="00C800F3" w:rsidRDefault="00C800F3" w:rsidP="00C800F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∙  актуальность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исследования,</w:t>
      </w:r>
    </w:p>
    <w:p w:rsidR="00C800F3" w:rsidRDefault="00C800F3" w:rsidP="00C800F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∙  цели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задачи работы,</w:t>
      </w:r>
    </w:p>
    <w:p w:rsidR="00C800F3" w:rsidRDefault="00C800F3" w:rsidP="00C800F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∙  объект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предмет исследования,</w:t>
      </w:r>
    </w:p>
    <w:p w:rsidR="00C800F3" w:rsidRDefault="00C800F3" w:rsidP="00C800F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∙  методика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исследования,</w:t>
      </w:r>
    </w:p>
    <w:p w:rsidR="00C800F3" w:rsidRDefault="00C800F3" w:rsidP="00C800F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∙  результаты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C800F3" w:rsidRDefault="00C800F3" w:rsidP="00C800F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∙  выводы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800F3" w:rsidRDefault="00C800F3" w:rsidP="00D728FF">
      <w:pPr>
        <w:spacing w:after="120" w:line="48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Тезисы работы предоставляются вместе с заявкой на участие.</w:t>
      </w:r>
    </w:p>
    <w:p w:rsidR="00D728FF" w:rsidRDefault="00D728FF" w:rsidP="00C800F3">
      <w:pPr>
        <w:spacing w:after="120" w:line="48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800F3" w:rsidRDefault="00C800F3" w:rsidP="00C800F3">
      <w:pPr>
        <w:tabs>
          <w:tab w:val="left" w:pos="4536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C800F3" w:rsidRDefault="00C800F3" w:rsidP="00C800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800F3" w:rsidRDefault="00C800F3" w:rsidP="00C800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 к оформлению презентаций</w:t>
      </w:r>
    </w:p>
    <w:p w:rsidR="00C800F3" w:rsidRDefault="00C800F3" w:rsidP="00C800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800F3" w:rsidRDefault="00C800F3" w:rsidP="00D728F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оформлении презентаций выделяют два блока: оформление слайдов и представление информации на них. Для создания качественной презентации необходимо соблюдать ряд требований, предъявляемых к оформлению данных блоков.</w:t>
      </w:r>
    </w:p>
    <w:p w:rsidR="00D728FF" w:rsidRDefault="00D728FF" w:rsidP="00C800F3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C800F3" w:rsidRDefault="00C800F3" w:rsidP="00C800F3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Оформление слайдов: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C800F3" w:rsidTr="00C800F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Стиль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Соблюдайте единый стиль оформления</w:t>
            </w:r>
          </w:p>
          <w:p w:rsidR="00C800F3" w:rsidRDefault="00C800F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Избегайте стилей, которые будут отвлекать от самой презентации.</w:t>
            </w:r>
          </w:p>
          <w:p w:rsidR="00C800F3" w:rsidRDefault="00C800F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Вспомогательная информация (управляющие кнопки) не должны преобладать над основной информацией (текстом, иллюстрациями).</w:t>
            </w:r>
          </w:p>
        </w:tc>
      </w:tr>
      <w:tr w:rsidR="00C800F3" w:rsidTr="00C800F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Фон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фона предпочтительны холодные тона</w:t>
            </w:r>
          </w:p>
        </w:tc>
      </w:tr>
      <w:tr w:rsidR="00C800F3" w:rsidTr="00C800F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Использование цвета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numPr>
                <w:ilvl w:val="0"/>
                <w:numId w:val="6"/>
              </w:numPr>
              <w:spacing w:after="0" w:line="240" w:lineRule="auto"/>
              <w:ind w:left="771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одном слайде рекомендуется использовать не более трех цветов: один для фона, один для заголовка, один для текста.</w:t>
            </w:r>
          </w:p>
          <w:p w:rsidR="00C800F3" w:rsidRDefault="00C800F3">
            <w:pPr>
              <w:numPr>
                <w:ilvl w:val="0"/>
                <w:numId w:val="6"/>
              </w:numPr>
              <w:spacing w:after="0" w:line="240" w:lineRule="auto"/>
              <w:ind w:left="771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фона и текста используйте контрастные цвета.</w:t>
            </w:r>
          </w:p>
          <w:p w:rsidR="00C800F3" w:rsidRDefault="00C800F3">
            <w:pPr>
              <w:numPr>
                <w:ilvl w:val="0"/>
                <w:numId w:val="6"/>
              </w:numPr>
              <w:spacing w:after="0" w:line="240" w:lineRule="auto"/>
              <w:ind w:left="771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Обратите внимание на цвет гиперссылок (до и после использования).</w:t>
            </w:r>
          </w:p>
          <w:p w:rsidR="00C800F3" w:rsidRDefault="00C80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Таблица сочетаемости цветов в приложении.</w:t>
            </w:r>
          </w:p>
        </w:tc>
      </w:tr>
      <w:tr w:rsidR="00C800F3" w:rsidTr="00C800F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Анимационные эффекты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numPr>
                <w:ilvl w:val="0"/>
                <w:numId w:val="6"/>
              </w:numPr>
              <w:spacing w:after="0" w:line="240" w:lineRule="auto"/>
              <w:ind w:left="771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Используйте возможности компьютерной анимации для представления информации на слайде.</w:t>
            </w:r>
          </w:p>
          <w:p w:rsidR="00C800F3" w:rsidRDefault="00C800F3">
            <w:pPr>
              <w:numPr>
                <w:ilvl w:val="0"/>
                <w:numId w:val="6"/>
              </w:numPr>
              <w:spacing w:after="0" w:line="240" w:lineRule="auto"/>
              <w:ind w:left="771" w:hanging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 w:rsidR="00C800F3" w:rsidRDefault="00C800F3" w:rsidP="00C800F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800F3" w:rsidRDefault="00C800F3" w:rsidP="00C80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Представление информации: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C800F3" w:rsidTr="00C800F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информации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Используйте короткие слова и предложения.</w:t>
            </w:r>
          </w:p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Минимизируйте количество предлогов, наречий, прилагательных.</w:t>
            </w:r>
          </w:p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Заголовки должны привлекать внимание аудитории.</w:t>
            </w:r>
          </w:p>
        </w:tc>
      </w:tr>
      <w:tr w:rsidR="00C800F3" w:rsidTr="00C800F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Расположение информации на странице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Предпочтительно горизонтальное расположение информации.</w:t>
            </w:r>
          </w:p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Наиболее важная информация должна располагаться в центре экрана.</w:t>
            </w:r>
          </w:p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на слайде располагается картинка, надпись должна располагаться под ней.</w:t>
            </w:r>
          </w:p>
        </w:tc>
      </w:tr>
      <w:tr w:rsidR="00C800F3" w:rsidTr="00C800F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Шрифты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заголовка – не менее 24.</w:t>
            </w:r>
          </w:p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информации не менее 18.</w:t>
            </w:r>
          </w:p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Шрифты без насечек легче читать с большого расстояния.</w:t>
            </w:r>
          </w:p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Нельзя смешивать разные типы шрифтов в одной презентации.</w:t>
            </w:r>
          </w:p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выделения информации следует использовать жирный шрифт, курсив или подчеркивание.</w:t>
            </w:r>
          </w:p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Нельзя злоупотреблять прописными буквами (она читаются хуже строчных)</w:t>
            </w:r>
          </w:p>
        </w:tc>
      </w:tr>
      <w:tr w:rsidR="00C800F3" w:rsidTr="00C800F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Способы выделения информации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Следует использовать:</w:t>
            </w:r>
          </w:p>
          <w:p w:rsidR="00C800F3" w:rsidRDefault="00C800F3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рамки, границы, заливку;</w:t>
            </w:r>
          </w:p>
          <w:p w:rsidR="00C800F3" w:rsidRDefault="00C800F3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штриховку, стрелки;</w:t>
            </w:r>
          </w:p>
          <w:p w:rsidR="00C800F3" w:rsidRDefault="00C800F3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рисунки, диаграммы, схемы для иллюстрации наиболее важных фактов.</w:t>
            </w:r>
          </w:p>
        </w:tc>
      </w:tr>
      <w:tr w:rsidR="00C800F3" w:rsidTr="00C800F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Объем информации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 w:rsidR="00C800F3" w:rsidRDefault="00C800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C800F3" w:rsidTr="00C800F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слайдов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0F3" w:rsidRDefault="00C800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Для обеспечения разнообразия следует использовать разные виды слайдов:</w:t>
            </w:r>
          </w:p>
          <w:p w:rsidR="00C800F3" w:rsidRDefault="00C800F3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текстом;</w:t>
            </w:r>
          </w:p>
          <w:p w:rsidR="00C800F3" w:rsidRDefault="00C800F3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таблицами;</w:t>
            </w:r>
          </w:p>
          <w:p w:rsidR="00C800F3" w:rsidRDefault="00C800F3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диаграммами.</w:t>
            </w:r>
          </w:p>
        </w:tc>
      </w:tr>
    </w:tbl>
    <w:p w:rsidR="00C800F3" w:rsidRDefault="00C800F3" w:rsidP="00C800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800F3" w:rsidRDefault="00C800F3" w:rsidP="00C800F3">
      <w:pPr>
        <w:spacing w:after="0" w:line="240" w:lineRule="auto"/>
        <w:ind w:left="36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800F3" w:rsidRDefault="00C800F3" w:rsidP="00C800F3">
      <w:pPr>
        <w:spacing w:after="0" w:line="240" w:lineRule="auto"/>
        <w:ind w:left="36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800F3" w:rsidRDefault="00C800F3" w:rsidP="00C800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6DCB" w:rsidRPr="00006DCB" w:rsidRDefault="00006DCB" w:rsidP="00006DCB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>Приложение 4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>РЕКВИЗИТЫ: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 xml:space="preserve">Юридический адрес: </w:t>
      </w:r>
      <w:proofErr w:type="gramStart"/>
      <w:r w:rsidRPr="00006DCB">
        <w:rPr>
          <w:rFonts w:ascii="Times New Roman" w:eastAsiaTheme="minorHAnsi" w:hAnsi="Times New Roman"/>
          <w:sz w:val="24"/>
          <w:szCs w:val="24"/>
        </w:rPr>
        <w:t>423823,РТ</w:t>
      </w:r>
      <w:proofErr w:type="gramEnd"/>
      <w:r w:rsidRPr="00006DCB">
        <w:rPr>
          <w:rFonts w:ascii="Times New Roman" w:eastAsiaTheme="minorHAnsi" w:hAnsi="Times New Roman"/>
          <w:sz w:val="24"/>
          <w:szCs w:val="24"/>
        </w:rPr>
        <w:t>, г. Набережные Челны, бульвар Школьный д.2 (18/09),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>Муниципальное автономное учреждение дополнительного образования «Детский эколого-биологический центр №4».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>Директор Товма Владимир Иванович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>Телефон: 38-15-69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>ИНН/КПП 1650085050/165001001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>Р/с 40701810505023000001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>Л/с ЛАВ 30800114 - ДЭБЦ №4 (</w:t>
      </w:r>
      <w:proofErr w:type="spellStart"/>
      <w:r w:rsidRPr="00006DCB">
        <w:rPr>
          <w:rFonts w:ascii="Times New Roman" w:eastAsiaTheme="minorHAnsi" w:hAnsi="Times New Roman"/>
          <w:sz w:val="24"/>
          <w:szCs w:val="24"/>
        </w:rPr>
        <w:t>внебюджет</w:t>
      </w:r>
      <w:proofErr w:type="spellEnd"/>
      <w:r w:rsidRPr="00006DCB">
        <w:rPr>
          <w:rFonts w:ascii="Times New Roman" w:eastAsiaTheme="minorHAnsi" w:hAnsi="Times New Roman"/>
          <w:sz w:val="24"/>
          <w:szCs w:val="24"/>
        </w:rPr>
        <w:t>)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006DCB">
        <w:rPr>
          <w:rFonts w:ascii="Times New Roman" w:eastAsiaTheme="minorHAnsi" w:hAnsi="Times New Roman"/>
          <w:sz w:val="24"/>
          <w:szCs w:val="24"/>
        </w:rPr>
        <w:t>в  ПАО</w:t>
      </w:r>
      <w:proofErr w:type="gramEnd"/>
      <w:r w:rsidRPr="00006DCB">
        <w:rPr>
          <w:rFonts w:ascii="Times New Roman" w:eastAsiaTheme="minorHAnsi" w:hAnsi="Times New Roman"/>
          <w:sz w:val="24"/>
          <w:szCs w:val="24"/>
        </w:rPr>
        <w:t xml:space="preserve"> «Ак Барс» Банк г. Казань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>К/с 30101810000000000805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>БИК 049205805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>Электронный адрес: ekolog_chelny@mail.ru</w:t>
      </w:r>
    </w:p>
    <w:p w:rsidR="00006DCB" w:rsidRPr="00006DCB" w:rsidRDefault="00006DCB" w:rsidP="00006DC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06DCB">
        <w:rPr>
          <w:rFonts w:ascii="Times New Roman" w:eastAsiaTheme="minorHAnsi" w:hAnsi="Times New Roman"/>
          <w:sz w:val="24"/>
          <w:szCs w:val="24"/>
        </w:rPr>
        <w:t>НАЗНАЧЕНИЕ ПЛАТЕЖА: Орг. взнос Юннат-2020</w:t>
      </w:r>
    </w:p>
    <w:p w:rsidR="009D6488" w:rsidRDefault="009D6488"/>
    <w:sectPr w:rsidR="009D6488" w:rsidSect="00006DCB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710D1"/>
    <w:multiLevelType w:val="hybridMultilevel"/>
    <w:tmpl w:val="F53EEDDE"/>
    <w:lvl w:ilvl="0" w:tplc="BBB6AC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2B3C12"/>
    <w:multiLevelType w:val="hybridMultilevel"/>
    <w:tmpl w:val="6D26BEDC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0336F"/>
    <w:multiLevelType w:val="hybridMultilevel"/>
    <w:tmpl w:val="D5967D2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4BE60B9A"/>
    <w:multiLevelType w:val="hybridMultilevel"/>
    <w:tmpl w:val="850A4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837A3"/>
    <w:multiLevelType w:val="hybridMultilevel"/>
    <w:tmpl w:val="6BE81FB4"/>
    <w:lvl w:ilvl="0" w:tplc="5652D8A4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BC269F"/>
    <w:multiLevelType w:val="hybridMultilevel"/>
    <w:tmpl w:val="C1A0982C"/>
    <w:lvl w:ilvl="0" w:tplc="FE406F42">
      <w:start w:val="5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70E70D20"/>
    <w:multiLevelType w:val="hybridMultilevel"/>
    <w:tmpl w:val="F5FC7B0E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F3"/>
    <w:rsid w:val="00006DCB"/>
    <w:rsid w:val="005B71FC"/>
    <w:rsid w:val="009D6488"/>
    <w:rsid w:val="00C800F3"/>
    <w:rsid w:val="00D728FF"/>
    <w:rsid w:val="00F0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1DF85-9A3B-4D71-9BEB-0E1E6F22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0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0F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800F3"/>
    <w:rPr>
      <w:color w:val="0000FF"/>
      <w:u w:val="single"/>
    </w:rPr>
  </w:style>
  <w:style w:type="table" w:styleId="a5">
    <w:name w:val="Table Grid"/>
    <w:basedOn w:val="a1"/>
    <w:uiPriority w:val="39"/>
    <w:rsid w:val="00C80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9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log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2020-02-12T07:47:00Z</dcterms:created>
  <dcterms:modified xsi:type="dcterms:W3CDTF">2020-02-12T12:31:00Z</dcterms:modified>
</cp:coreProperties>
</file>